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E2" w:rsidRDefault="00A26EE2" w:rsidP="0027783C">
      <w:pPr>
        <w:ind w:left="180" w:firstLine="360"/>
        <w:jc w:val="both"/>
        <w:rPr>
          <w:b/>
          <w:sz w:val="28"/>
          <w:szCs w:val="28"/>
          <w:lang w:val="sq-AL"/>
        </w:rPr>
      </w:pPr>
      <w:r w:rsidRPr="00F84EEE">
        <w:rPr>
          <w:b/>
          <w:sz w:val="28"/>
          <w:szCs w:val="28"/>
          <w:lang w:val="sq-AL"/>
        </w:rPr>
        <w:t>Në bazë të nenit 39, nenit 42 dhe nenit 48 të Ligjit për vetëqeverisje lokale (</w:t>
      </w:r>
      <w:r w:rsidRPr="00F84EEE">
        <w:rPr>
          <w:b/>
          <w:sz w:val="28"/>
          <w:szCs w:val="28"/>
        </w:rPr>
        <w:t xml:space="preserve">‘’Gazeta zyrtare e </w:t>
      </w:r>
      <w:r w:rsidRPr="00F84EEE">
        <w:rPr>
          <w:b/>
          <w:sz w:val="28"/>
          <w:szCs w:val="28"/>
          <w:lang w:val="sq-AL"/>
        </w:rPr>
        <w:t>RM-së’’ nr.</w:t>
      </w:r>
      <w:r>
        <w:rPr>
          <w:b/>
          <w:sz w:val="28"/>
          <w:szCs w:val="28"/>
          <w:lang w:val="sq-AL"/>
        </w:rPr>
        <w:t xml:space="preserve"> </w:t>
      </w:r>
      <w:r w:rsidRPr="00F84EEE">
        <w:rPr>
          <w:b/>
          <w:sz w:val="28"/>
          <w:szCs w:val="28"/>
          <w:lang w:val="sq-AL"/>
        </w:rPr>
        <w:t>05/2002), nenit 21 të Statutit të komunës së Zhelinës (,,Fletorja zyrtare e komunës së Zhelinës</w:t>
      </w:r>
      <w:r w:rsidRPr="00F84EEE">
        <w:rPr>
          <w:b/>
          <w:sz w:val="28"/>
          <w:szCs w:val="28"/>
          <w:lang w:val="en-GB"/>
        </w:rPr>
        <w:t>’’</w:t>
      </w:r>
      <w:r w:rsidRPr="00F84EEE">
        <w:rPr>
          <w:b/>
          <w:sz w:val="28"/>
          <w:szCs w:val="28"/>
          <w:lang w:val="sq-AL"/>
        </w:rPr>
        <w:t xml:space="preserve"> nr.</w:t>
      </w:r>
      <w:r>
        <w:rPr>
          <w:b/>
          <w:sz w:val="28"/>
          <w:szCs w:val="28"/>
          <w:lang w:val="sq-AL"/>
        </w:rPr>
        <w:t xml:space="preserve"> </w:t>
      </w:r>
      <w:r w:rsidRPr="00F84EEE">
        <w:rPr>
          <w:b/>
          <w:sz w:val="28"/>
          <w:szCs w:val="28"/>
          <w:lang w:val="sq-AL"/>
        </w:rPr>
        <w:t>0</w:t>
      </w:r>
      <w:r>
        <w:rPr>
          <w:b/>
          <w:sz w:val="28"/>
          <w:szCs w:val="28"/>
          <w:lang w:val="sq-AL"/>
        </w:rPr>
        <w:t>8</w:t>
      </w:r>
      <w:r w:rsidRPr="00F84EEE">
        <w:rPr>
          <w:b/>
          <w:sz w:val="28"/>
          <w:szCs w:val="28"/>
          <w:lang w:val="sq-AL"/>
        </w:rPr>
        <w:t>/20</w:t>
      </w:r>
      <w:r>
        <w:rPr>
          <w:b/>
          <w:sz w:val="28"/>
          <w:szCs w:val="28"/>
          <w:lang w:val="sq-AL"/>
        </w:rPr>
        <w:t>19</w:t>
      </w:r>
      <w:r w:rsidRPr="00F84EEE">
        <w:rPr>
          <w:b/>
          <w:sz w:val="28"/>
          <w:szCs w:val="28"/>
          <w:lang w:val="sq-AL"/>
        </w:rPr>
        <w:t>), si dhe nenit 34 të R</w:t>
      </w:r>
      <w:r w:rsidR="00076082">
        <w:rPr>
          <w:b/>
          <w:sz w:val="28"/>
          <w:szCs w:val="28"/>
          <w:lang w:val="sq-AL"/>
        </w:rPr>
        <w:t>r</w:t>
      </w:r>
      <w:r w:rsidRPr="00F84EEE">
        <w:rPr>
          <w:b/>
          <w:sz w:val="28"/>
          <w:szCs w:val="28"/>
          <w:lang w:val="sq-AL"/>
        </w:rPr>
        <w:t>egullores së Këshillit të komunës së Zhelinës:</w:t>
      </w:r>
    </w:p>
    <w:p w:rsidR="009228CB" w:rsidRPr="00F84EEE" w:rsidRDefault="009228CB" w:rsidP="0027783C">
      <w:pPr>
        <w:ind w:left="180" w:firstLine="360"/>
        <w:jc w:val="both"/>
        <w:rPr>
          <w:sz w:val="28"/>
          <w:szCs w:val="28"/>
        </w:rPr>
      </w:pPr>
    </w:p>
    <w:p w:rsidR="00A26EE2" w:rsidRPr="00F84EEE" w:rsidRDefault="00A26EE2" w:rsidP="00A26EE2">
      <w:pPr>
        <w:tabs>
          <w:tab w:val="left" w:pos="1260"/>
        </w:tabs>
        <w:jc w:val="center"/>
        <w:rPr>
          <w:sz w:val="28"/>
          <w:szCs w:val="28"/>
          <w:lang w:val="sq-AL"/>
        </w:rPr>
      </w:pPr>
      <w:r w:rsidRPr="00F84EEE">
        <w:rPr>
          <w:b/>
          <w:sz w:val="28"/>
          <w:szCs w:val="28"/>
          <w:lang w:val="sq-AL"/>
        </w:rPr>
        <w:t>TH Ë R A S</w:t>
      </w:r>
    </w:p>
    <w:p w:rsidR="00A26EE2" w:rsidRDefault="00FC2011" w:rsidP="00FB433E">
      <w:pPr>
        <w:jc w:val="center"/>
        <w:rPr>
          <w:sz w:val="28"/>
          <w:szCs w:val="28"/>
          <w:lang w:val="sq-AL"/>
        </w:rPr>
      </w:pPr>
      <w:r>
        <w:rPr>
          <w:b/>
          <w:sz w:val="28"/>
          <w:szCs w:val="28"/>
          <w:lang w:val="sq-AL"/>
        </w:rPr>
        <w:t>Seancën e 3</w:t>
      </w:r>
      <w:r w:rsidR="00FF05C3">
        <w:rPr>
          <w:b/>
          <w:sz w:val="28"/>
          <w:szCs w:val="28"/>
          <w:lang w:val="sq-AL"/>
        </w:rPr>
        <w:t>3</w:t>
      </w:r>
      <w:r w:rsidR="00A26EE2">
        <w:rPr>
          <w:b/>
          <w:sz w:val="28"/>
          <w:szCs w:val="28"/>
          <w:lang w:val="sq-AL"/>
        </w:rPr>
        <w:t>-</w:t>
      </w:r>
      <w:r w:rsidR="00A26EE2" w:rsidRPr="00F84EEE">
        <w:rPr>
          <w:b/>
          <w:sz w:val="28"/>
          <w:szCs w:val="28"/>
          <w:lang w:val="sq-AL"/>
        </w:rPr>
        <w:t xml:space="preserve">të ( </w:t>
      </w:r>
      <w:r w:rsidR="00A26EE2">
        <w:rPr>
          <w:b/>
          <w:sz w:val="28"/>
          <w:szCs w:val="28"/>
          <w:lang w:val="sq-AL"/>
        </w:rPr>
        <w:t xml:space="preserve">e </w:t>
      </w:r>
      <w:r w:rsidR="00C0087A">
        <w:rPr>
          <w:b/>
          <w:sz w:val="28"/>
          <w:szCs w:val="28"/>
          <w:lang w:val="sq-AL"/>
        </w:rPr>
        <w:t>t</w:t>
      </w:r>
      <w:r>
        <w:rPr>
          <w:b/>
          <w:sz w:val="28"/>
          <w:szCs w:val="28"/>
          <w:lang w:val="sq-AL"/>
        </w:rPr>
        <w:t>r</w:t>
      </w:r>
      <w:r w:rsidR="00361773">
        <w:rPr>
          <w:b/>
          <w:sz w:val="28"/>
          <w:szCs w:val="28"/>
          <w:lang w:val="sq-AL"/>
        </w:rPr>
        <w:t>e</w:t>
      </w:r>
      <w:r>
        <w:rPr>
          <w:b/>
          <w:sz w:val="28"/>
          <w:szCs w:val="28"/>
          <w:lang w:val="sq-AL"/>
        </w:rPr>
        <w:t>dhjet</w:t>
      </w:r>
      <w:r w:rsidR="00C0087A">
        <w:rPr>
          <w:b/>
          <w:sz w:val="28"/>
          <w:szCs w:val="28"/>
          <w:lang w:val="sq-AL"/>
        </w:rPr>
        <w:t>ë</w:t>
      </w:r>
      <w:r w:rsidR="00D730E6">
        <w:rPr>
          <w:b/>
          <w:sz w:val="28"/>
          <w:szCs w:val="28"/>
          <w:lang w:val="sq-AL"/>
        </w:rPr>
        <w:t xml:space="preserve"> e </w:t>
      </w:r>
      <w:r w:rsidR="00FF05C3">
        <w:rPr>
          <w:b/>
          <w:sz w:val="28"/>
          <w:szCs w:val="28"/>
          <w:lang w:val="sq-AL"/>
        </w:rPr>
        <w:t xml:space="preserve">tre </w:t>
      </w:r>
      <w:r w:rsidR="00A26EE2" w:rsidRPr="00F84EEE">
        <w:rPr>
          <w:b/>
          <w:sz w:val="28"/>
          <w:szCs w:val="28"/>
          <w:lang w:val="sq-AL"/>
        </w:rPr>
        <w:t>), të Këshillit të komunës së Zhelinës.</w:t>
      </w:r>
      <w:r w:rsidR="00A26EE2" w:rsidRPr="00F84EEE">
        <w:rPr>
          <w:lang w:val="sq-AL"/>
        </w:rPr>
        <w:t xml:space="preserve">    </w:t>
      </w:r>
      <w:r w:rsidR="00A26EE2" w:rsidRPr="00F84EEE">
        <w:rPr>
          <w:sz w:val="28"/>
          <w:szCs w:val="28"/>
          <w:lang w:val="sq-AL"/>
        </w:rPr>
        <w:t xml:space="preserve">      </w:t>
      </w:r>
    </w:p>
    <w:p w:rsidR="009228CB" w:rsidRDefault="00A26EE2" w:rsidP="0027783C">
      <w:pPr>
        <w:jc w:val="center"/>
        <w:rPr>
          <w:sz w:val="28"/>
          <w:szCs w:val="28"/>
          <w:lang w:val="sq-AL"/>
        </w:rPr>
      </w:pPr>
      <w:r w:rsidRPr="00F84EEE">
        <w:rPr>
          <w:sz w:val="28"/>
          <w:szCs w:val="28"/>
          <w:lang w:val="sq-AL"/>
        </w:rPr>
        <w:t>Seanca do të mbahet me datë</w:t>
      </w:r>
      <w:r>
        <w:rPr>
          <w:sz w:val="28"/>
          <w:szCs w:val="28"/>
          <w:lang w:val="sq-AL"/>
        </w:rPr>
        <w:t xml:space="preserve"> </w:t>
      </w:r>
      <w:r w:rsidR="00220766" w:rsidRPr="00220766">
        <w:rPr>
          <w:b/>
          <w:sz w:val="28"/>
          <w:szCs w:val="28"/>
          <w:lang w:val="sq-AL"/>
        </w:rPr>
        <w:t>25</w:t>
      </w:r>
      <w:r w:rsidR="00220766">
        <w:rPr>
          <w:sz w:val="28"/>
          <w:szCs w:val="28"/>
          <w:lang w:val="sq-AL"/>
        </w:rPr>
        <w:t>.</w:t>
      </w:r>
      <w:r w:rsidR="00D730E6">
        <w:rPr>
          <w:b/>
          <w:sz w:val="28"/>
          <w:szCs w:val="28"/>
          <w:lang w:val="sq-AL"/>
        </w:rPr>
        <w:t>1</w:t>
      </w:r>
      <w:r w:rsidR="00FF05C3">
        <w:rPr>
          <w:b/>
          <w:sz w:val="28"/>
          <w:szCs w:val="28"/>
          <w:lang w:val="sq-AL"/>
        </w:rPr>
        <w:t>1</w:t>
      </w:r>
      <w:r w:rsidRPr="00D30B6C">
        <w:rPr>
          <w:b/>
          <w:sz w:val="28"/>
          <w:szCs w:val="28"/>
          <w:lang w:val="sq-AL"/>
        </w:rPr>
        <w:t>.</w:t>
      </w:r>
      <w:r w:rsidRPr="00F84EEE">
        <w:rPr>
          <w:b/>
          <w:sz w:val="28"/>
          <w:szCs w:val="28"/>
          <w:lang w:val="sq-AL"/>
        </w:rPr>
        <w:t>201</w:t>
      </w:r>
      <w:r>
        <w:rPr>
          <w:b/>
          <w:sz w:val="28"/>
          <w:szCs w:val="28"/>
          <w:lang w:val="sq-AL"/>
        </w:rPr>
        <w:t>9</w:t>
      </w:r>
      <w:r w:rsidRPr="00F84EEE">
        <w:rPr>
          <w:b/>
          <w:sz w:val="28"/>
          <w:szCs w:val="28"/>
          <w:lang w:val="sq-AL"/>
        </w:rPr>
        <w:t>-të</w:t>
      </w:r>
      <w:r>
        <w:rPr>
          <w:b/>
          <w:sz w:val="28"/>
          <w:szCs w:val="28"/>
          <w:lang w:val="sq-AL"/>
        </w:rPr>
        <w:t>,</w:t>
      </w:r>
      <w:r w:rsidRPr="00F84EEE">
        <w:rPr>
          <w:sz w:val="28"/>
          <w:szCs w:val="28"/>
          <w:lang w:val="sq-AL"/>
        </w:rPr>
        <w:t xml:space="preserve"> (</w:t>
      </w:r>
      <w:r w:rsidRPr="00F84EEE">
        <w:rPr>
          <w:b/>
          <w:sz w:val="28"/>
          <w:szCs w:val="28"/>
          <w:lang w:val="sq-AL"/>
        </w:rPr>
        <w:t xml:space="preserve">e </w:t>
      </w:r>
      <w:r w:rsidR="00220766">
        <w:rPr>
          <w:b/>
          <w:sz w:val="28"/>
          <w:szCs w:val="28"/>
          <w:lang w:val="sq-AL"/>
        </w:rPr>
        <w:t>Hënë</w:t>
      </w:r>
      <w:r>
        <w:rPr>
          <w:b/>
          <w:sz w:val="28"/>
          <w:szCs w:val="28"/>
          <w:lang w:val="sq-AL"/>
        </w:rPr>
        <w:t xml:space="preserve"> </w:t>
      </w:r>
      <w:r w:rsidRPr="00F84EEE">
        <w:rPr>
          <w:sz w:val="28"/>
          <w:szCs w:val="28"/>
          <w:lang w:val="sq-AL"/>
        </w:rPr>
        <w:t xml:space="preserve">), me fillim në ora </w:t>
      </w:r>
      <w:r w:rsidR="00220766" w:rsidRPr="00D927D5">
        <w:rPr>
          <w:b/>
          <w:sz w:val="28"/>
          <w:szCs w:val="28"/>
          <w:lang w:val="sq-AL"/>
        </w:rPr>
        <w:t>11</w:t>
      </w:r>
      <w:r w:rsidRPr="00D927D5">
        <w:rPr>
          <w:b/>
          <w:sz w:val="28"/>
          <w:szCs w:val="28"/>
          <w:lang w:val="sq-AL"/>
        </w:rPr>
        <w:t>:00</w:t>
      </w:r>
      <w:r w:rsidRPr="00F84EEE">
        <w:rPr>
          <w:sz w:val="28"/>
          <w:szCs w:val="28"/>
          <w:lang w:val="sq-AL"/>
        </w:rPr>
        <w:t xml:space="preserve">, në sallën e madhe të komunës së Zhelinës.  </w:t>
      </w:r>
    </w:p>
    <w:p w:rsidR="00A26EE2" w:rsidRPr="00F84EEE" w:rsidRDefault="00A26EE2" w:rsidP="0027783C">
      <w:pPr>
        <w:jc w:val="center"/>
        <w:rPr>
          <w:sz w:val="28"/>
          <w:szCs w:val="28"/>
          <w:lang w:val="sq-AL"/>
        </w:rPr>
      </w:pPr>
      <w:r w:rsidRPr="00F84EEE">
        <w:rPr>
          <w:sz w:val="28"/>
          <w:szCs w:val="28"/>
          <w:lang w:val="sq-AL"/>
        </w:rPr>
        <w:t xml:space="preserve">              </w:t>
      </w:r>
    </w:p>
    <w:p w:rsidR="00A26EE2" w:rsidRDefault="00A26EE2" w:rsidP="00A26EE2">
      <w:pPr>
        <w:ind w:left="-360"/>
        <w:jc w:val="both"/>
        <w:rPr>
          <w:sz w:val="28"/>
          <w:szCs w:val="28"/>
          <w:lang w:val="sq-AL"/>
        </w:rPr>
      </w:pPr>
      <w:r w:rsidRPr="00F84EEE">
        <w:rPr>
          <w:sz w:val="28"/>
          <w:szCs w:val="28"/>
          <w:lang w:val="sq-AL"/>
        </w:rPr>
        <w:t xml:space="preserve">            Për punën e seancën propozoj këtë:</w:t>
      </w:r>
    </w:p>
    <w:p w:rsidR="00FB433E" w:rsidRPr="00F84EEE" w:rsidRDefault="00FB433E" w:rsidP="00A26EE2">
      <w:pPr>
        <w:ind w:left="-360"/>
        <w:jc w:val="both"/>
        <w:rPr>
          <w:b/>
          <w:sz w:val="28"/>
          <w:szCs w:val="28"/>
          <w:lang w:val="sq-AL"/>
        </w:rPr>
      </w:pPr>
    </w:p>
    <w:p w:rsidR="00A26EE2" w:rsidRPr="00F84EEE" w:rsidRDefault="00A26EE2" w:rsidP="00A26EE2">
      <w:pPr>
        <w:tabs>
          <w:tab w:val="left" w:pos="4125"/>
        </w:tabs>
        <w:jc w:val="center"/>
        <w:rPr>
          <w:sz w:val="28"/>
          <w:szCs w:val="28"/>
          <w:lang w:val="sq-AL"/>
        </w:rPr>
      </w:pPr>
      <w:r w:rsidRPr="00F84EEE">
        <w:rPr>
          <w:b/>
          <w:sz w:val="28"/>
          <w:szCs w:val="28"/>
          <w:lang w:val="sq-AL"/>
        </w:rPr>
        <w:t>R E N D  D I T E</w:t>
      </w:r>
    </w:p>
    <w:p w:rsidR="00A26EE2" w:rsidRPr="005539EF" w:rsidRDefault="00A26EE2" w:rsidP="00A26EE2">
      <w:pPr>
        <w:numPr>
          <w:ilvl w:val="0"/>
          <w:numId w:val="1"/>
        </w:numPr>
        <w:tabs>
          <w:tab w:val="left" w:pos="180"/>
        </w:tabs>
        <w:jc w:val="both"/>
        <w:rPr>
          <w:sz w:val="22"/>
          <w:szCs w:val="22"/>
          <w:lang w:val="sq-AL"/>
        </w:rPr>
      </w:pPr>
      <w:r w:rsidRPr="005539EF">
        <w:rPr>
          <w:sz w:val="22"/>
          <w:szCs w:val="22"/>
          <w:lang w:val="sq-AL"/>
        </w:rPr>
        <w:t xml:space="preserve">Miratimi i proçesverbalit të seancës së </w:t>
      </w:r>
      <w:r w:rsidR="00D730E6" w:rsidRPr="005539EF">
        <w:rPr>
          <w:sz w:val="22"/>
          <w:szCs w:val="22"/>
          <w:lang w:val="sq-AL"/>
        </w:rPr>
        <w:t>3</w:t>
      </w:r>
      <w:r w:rsidR="00FF05C3" w:rsidRPr="005539EF">
        <w:rPr>
          <w:sz w:val="22"/>
          <w:szCs w:val="22"/>
          <w:lang w:val="sq-AL"/>
        </w:rPr>
        <w:t>2</w:t>
      </w:r>
      <w:r w:rsidRPr="005539EF">
        <w:rPr>
          <w:sz w:val="22"/>
          <w:szCs w:val="22"/>
          <w:lang w:val="sq-AL"/>
        </w:rPr>
        <w:t>-të, të Këshillit të komunës së Zhelinës.</w:t>
      </w:r>
    </w:p>
    <w:p w:rsidR="00BA7F4A" w:rsidRPr="005539EF" w:rsidRDefault="00BA7F4A" w:rsidP="00A26EE2">
      <w:pPr>
        <w:numPr>
          <w:ilvl w:val="0"/>
          <w:numId w:val="1"/>
        </w:numPr>
        <w:tabs>
          <w:tab w:val="left" w:pos="180"/>
        </w:tabs>
        <w:jc w:val="both"/>
        <w:rPr>
          <w:sz w:val="22"/>
          <w:szCs w:val="22"/>
          <w:lang w:val="sq-AL"/>
        </w:rPr>
      </w:pPr>
      <w:r w:rsidRPr="005539EF">
        <w:rPr>
          <w:sz w:val="22"/>
          <w:szCs w:val="22"/>
          <w:lang w:val="sq-AL"/>
        </w:rPr>
        <w:t>Shqyrtimi i kërkesës nr. 08-1248/1 i datës 31.10.2019-të, nga Bujar Baftijari f.Pallaticë për dhënie dorëheqje nga anëtar i Këshillit të komunës së Zhelinës.</w:t>
      </w:r>
    </w:p>
    <w:p w:rsidR="00BA7F4A" w:rsidRPr="005539EF" w:rsidRDefault="00BA7F4A" w:rsidP="00A26EE2">
      <w:pPr>
        <w:numPr>
          <w:ilvl w:val="0"/>
          <w:numId w:val="1"/>
        </w:numPr>
        <w:tabs>
          <w:tab w:val="left" w:pos="180"/>
        </w:tabs>
        <w:jc w:val="both"/>
        <w:rPr>
          <w:sz w:val="22"/>
          <w:szCs w:val="22"/>
          <w:lang w:val="sq-AL"/>
        </w:rPr>
      </w:pPr>
      <w:r w:rsidRPr="005539EF">
        <w:rPr>
          <w:sz w:val="22"/>
          <w:szCs w:val="22"/>
          <w:lang w:val="sq-AL"/>
        </w:rPr>
        <w:t>Propozim-Vendim për verifikimin e mandatit të anëtarit të ri të Këshillit të komunës së Zhelinës.</w:t>
      </w:r>
    </w:p>
    <w:p w:rsidR="009228CB" w:rsidRPr="005539EF" w:rsidRDefault="009228CB" w:rsidP="009228CB">
      <w:pPr>
        <w:numPr>
          <w:ilvl w:val="0"/>
          <w:numId w:val="1"/>
        </w:numPr>
        <w:tabs>
          <w:tab w:val="left" w:pos="-270"/>
        </w:tabs>
        <w:jc w:val="both"/>
        <w:rPr>
          <w:sz w:val="22"/>
          <w:szCs w:val="22"/>
          <w:lang w:val="sq-AL"/>
        </w:rPr>
      </w:pPr>
      <w:r w:rsidRPr="005539EF">
        <w:rPr>
          <w:sz w:val="22"/>
          <w:szCs w:val="22"/>
          <w:lang w:val="sq-AL"/>
        </w:rPr>
        <w:t xml:space="preserve">Propozim-Vendim për </w:t>
      </w:r>
      <w:r w:rsidR="00FF05C3" w:rsidRPr="005539EF">
        <w:rPr>
          <w:sz w:val="22"/>
          <w:szCs w:val="22"/>
          <w:lang w:val="sq-AL"/>
        </w:rPr>
        <w:t>sjellje të ,,Planit urbanistik për fshatin Debërcë – komuna e Zhelinës, me sipërfaqe gjithpërfshirëse prej 85,22 ha, KK Debërcë, për ndërtim të objekteve me destinim A1, V1, V5, D1, D3, D4, të përgaditur nga nga ShTPUP ,,URBAN PLAN’’ sh.p.k. Tetovë, me numër teknik 7-2/16</w:t>
      </w:r>
      <w:r w:rsidRPr="005539EF">
        <w:rPr>
          <w:sz w:val="22"/>
          <w:szCs w:val="22"/>
          <w:lang w:val="sq-AL"/>
        </w:rPr>
        <w:t>.</w:t>
      </w:r>
    </w:p>
    <w:p w:rsidR="0091511D" w:rsidRDefault="0091511D" w:rsidP="009228CB">
      <w:pPr>
        <w:numPr>
          <w:ilvl w:val="0"/>
          <w:numId w:val="1"/>
        </w:numPr>
        <w:tabs>
          <w:tab w:val="left" w:pos="-270"/>
        </w:tabs>
        <w:jc w:val="both"/>
        <w:rPr>
          <w:sz w:val="22"/>
          <w:szCs w:val="22"/>
          <w:lang w:val="sq-AL"/>
        </w:rPr>
      </w:pPr>
      <w:r w:rsidRPr="005539EF">
        <w:rPr>
          <w:sz w:val="22"/>
          <w:szCs w:val="22"/>
          <w:lang w:val="sq-AL"/>
        </w:rPr>
        <w:t xml:space="preserve">Propozim-Vendim për vërtetim të propozimit për vendosje </w:t>
      </w:r>
      <w:r w:rsidR="00B60973">
        <w:rPr>
          <w:sz w:val="22"/>
          <w:szCs w:val="22"/>
          <w:lang w:val="sq-AL"/>
        </w:rPr>
        <w:t>të</w:t>
      </w:r>
      <w:r w:rsidRPr="005539EF">
        <w:rPr>
          <w:sz w:val="22"/>
          <w:szCs w:val="22"/>
          <w:lang w:val="sq-AL"/>
        </w:rPr>
        <w:t xml:space="preserve"> bashkëpunimit ndërkomunal për formim </w:t>
      </w:r>
      <w:r w:rsidR="00B60973">
        <w:rPr>
          <w:sz w:val="22"/>
          <w:szCs w:val="22"/>
          <w:lang w:val="sq-AL"/>
        </w:rPr>
        <w:t xml:space="preserve">të </w:t>
      </w:r>
      <w:r w:rsidRPr="005539EF">
        <w:rPr>
          <w:sz w:val="22"/>
          <w:szCs w:val="22"/>
          <w:lang w:val="sq-AL"/>
        </w:rPr>
        <w:t>ndërmajres publike të përbashkët</w:t>
      </w:r>
      <w:r w:rsidR="00B60973" w:rsidRPr="00B60973">
        <w:rPr>
          <w:sz w:val="22"/>
          <w:szCs w:val="22"/>
          <w:lang w:val="sq-AL"/>
        </w:rPr>
        <w:t xml:space="preserve"> </w:t>
      </w:r>
      <w:r w:rsidR="00B60973" w:rsidRPr="005539EF">
        <w:rPr>
          <w:sz w:val="22"/>
          <w:szCs w:val="22"/>
          <w:lang w:val="sq-AL"/>
        </w:rPr>
        <w:t>ndërkomunale</w:t>
      </w:r>
      <w:r w:rsidRPr="005539EF">
        <w:rPr>
          <w:sz w:val="22"/>
          <w:szCs w:val="22"/>
          <w:lang w:val="sq-AL"/>
        </w:rPr>
        <w:t xml:space="preserve"> për menaxhim me mbet</w:t>
      </w:r>
      <w:r w:rsidR="00B60973">
        <w:rPr>
          <w:sz w:val="22"/>
          <w:szCs w:val="22"/>
          <w:lang w:val="sq-AL"/>
        </w:rPr>
        <w:t>urinat</w:t>
      </w:r>
      <w:r w:rsidRPr="005539EF">
        <w:rPr>
          <w:sz w:val="22"/>
          <w:szCs w:val="22"/>
          <w:lang w:val="sq-AL"/>
        </w:rPr>
        <w:t>.</w:t>
      </w:r>
    </w:p>
    <w:p w:rsidR="00F222E3" w:rsidRPr="005539EF" w:rsidRDefault="00F222E3" w:rsidP="009228CB">
      <w:pPr>
        <w:numPr>
          <w:ilvl w:val="0"/>
          <w:numId w:val="1"/>
        </w:numPr>
        <w:tabs>
          <w:tab w:val="left" w:pos="-270"/>
        </w:tabs>
        <w:jc w:val="both"/>
        <w:rPr>
          <w:sz w:val="22"/>
          <w:szCs w:val="22"/>
          <w:lang w:val="sq-AL"/>
        </w:rPr>
      </w:pPr>
      <w:r>
        <w:rPr>
          <w:sz w:val="22"/>
          <w:szCs w:val="22"/>
          <w:lang w:val="sq-AL"/>
        </w:rPr>
        <w:t>Propozim-Vendim për ndryshim dhe plotësim – zgjerim të mjeteve në Buxhetin e komunës së Zhelinës pë vitin 2019-të.</w:t>
      </w:r>
    </w:p>
    <w:p w:rsidR="00FF05C3" w:rsidRDefault="00FF05C3" w:rsidP="009228CB">
      <w:pPr>
        <w:numPr>
          <w:ilvl w:val="0"/>
          <w:numId w:val="1"/>
        </w:numPr>
        <w:tabs>
          <w:tab w:val="left" w:pos="-270"/>
        </w:tabs>
        <w:jc w:val="both"/>
        <w:rPr>
          <w:sz w:val="22"/>
          <w:szCs w:val="22"/>
          <w:lang w:val="sq-AL"/>
        </w:rPr>
      </w:pPr>
      <w:r w:rsidRPr="005539EF">
        <w:rPr>
          <w:sz w:val="22"/>
          <w:szCs w:val="22"/>
          <w:lang w:val="sq-AL"/>
        </w:rPr>
        <w:t>Miratimi i Raportit financiar kuartal për realizimin e Buxhetit të komunës së Zhelinës për periudhën Janar – Shtator / 2019-të.</w:t>
      </w:r>
    </w:p>
    <w:p w:rsidR="00FF05C3" w:rsidRPr="005539EF" w:rsidRDefault="00FF05C3" w:rsidP="009228CB">
      <w:pPr>
        <w:numPr>
          <w:ilvl w:val="0"/>
          <w:numId w:val="1"/>
        </w:numPr>
        <w:tabs>
          <w:tab w:val="left" w:pos="-270"/>
        </w:tabs>
        <w:jc w:val="both"/>
        <w:rPr>
          <w:sz w:val="22"/>
          <w:szCs w:val="22"/>
          <w:lang w:val="sq-AL"/>
        </w:rPr>
      </w:pPr>
      <w:r w:rsidRPr="005539EF">
        <w:rPr>
          <w:sz w:val="22"/>
          <w:szCs w:val="22"/>
          <w:lang w:val="sq-AL"/>
        </w:rPr>
        <w:t>Propozim-Vendim për marjen e borxhit të NPK ,,Mirëmbajtja’’ – Zhelinë, f.Zhelinë.</w:t>
      </w:r>
    </w:p>
    <w:p w:rsidR="007C3BAC" w:rsidRPr="005539EF" w:rsidRDefault="007C3BAC" w:rsidP="009228CB">
      <w:pPr>
        <w:numPr>
          <w:ilvl w:val="0"/>
          <w:numId w:val="1"/>
        </w:numPr>
        <w:tabs>
          <w:tab w:val="left" w:pos="-270"/>
        </w:tabs>
        <w:jc w:val="both"/>
        <w:rPr>
          <w:sz w:val="22"/>
          <w:szCs w:val="22"/>
          <w:lang w:val="sq-AL"/>
        </w:rPr>
      </w:pPr>
      <w:r w:rsidRPr="005539EF">
        <w:rPr>
          <w:sz w:val="22"/>
          <w:szCs w:val="22"/>
          <w:lang w:val="sq-AL"/>
        </w:rPr>
        <w:t xml:space="preserve">Propozim-Vendim për dhënie Pëlqimi Planit vjetor pët punësim të shkollës fillore komunale ,,Pashko Vasa’’ f. Grupçin, dhe shkollës fillore komunale ,,Hasan Tahsini’’ f.Rogle – komuna e Zhelinës për vitin 2020-të. </w:t>
      </w:r>
    </w:p>
    <w:p w:rsidR="001145AB" w:rsidRPr="005539EF" w:rsidRDefault="001145AB" w:rsidP="001145AB">
      <w:pPr>
        <w:pStyle w:val="ListParagraph"/>
        <w:numPr>
          <w:ilvl w:val="0"/>
          <w:numId w:val="1"/>
        </w:numPr>
        <w:tabs>
          <w:tab w:val="left" w:pos="-270"/>
        </w:tabs>
        <w:jc w:val="both"/>
        <w:rPr>
          <w:sz w:val="22"/>
          <w:szCs w:val="22"/>
          <w:lang w:val="sq-AL"/>
        </w:rPr>
      </w:pPr>
      <w:r w:rsidRPr="005539EF">
        <w:rPr>
          <w:sz w:val="22"/>
          <w:szCs w:val="22"/>
          <w:lang w:val="sq-AL"/>
        </w:rPr>
        <w:t>Propozim-Vendim për formimin e Këshillit komunal për mbrojte sociale.</w:t>
      </w:r>
    </w:p>
    <w:p w:rsidR="00FF05C3" w:rsidRPr="005539EF" w:rsidRDefault="00AF00D1" w:rsidP="009228CB">
      <w:pPr>
        <w:numPr>
          <w:ilvl w:val="0"/>
          <w:numId w:val="1"/>
        </w:numPr>
        <w:tabs>
          <w:tab w:val="left" w:pos="-270"/>
        </w:tabs>
        <w:jc w:val="both"/>
        <w:rPr>
          <w:sz w:val="22"/>
          <w:szCs w:val="22"/>
          <w:lang w:val="sq-AL"/>
        </w:rPr>
      </w:pPr>
      <w:r w:rsidRPr="005539EF">
        <w:rPr>
          <w:sz w:val="22"/>
          <w:szCs w:val="22"/>
          <w:lang w:val="sq-AL"/>
        </w:rPr>
        <w:t>Shqyrtimi i kërkesës nr. 08-1077/1 i datës 23.09.2019-të, nga Irmen Adili f. Pallaticë, shqyrtimi i kërkesës nr. 08-1163/1 i datës 15.10.2019-të, nga Qail Tairi f.Zhelinë, shqyrtimi i kërkesës nr. 08-1201/1 i datës 22.10.2019-të, nga Rametulla Azizi f.Zhelinë, shqyrtimi i kërkesës nr. 08-938/1 i datës 23.08.2</w:t>
      </w:r>
      <w:r w:rsidR="00BD469F" w:rsidRPr="005539EF">
        <w:rPr>
          <w:sz w:val="22"/>
          <w:szCs w:val="22"/>
          <w:lang w:val="sq-AL"/>
        </w:rPr>
        <w:t>019-të, nga Mahir Rexhepi f.Llër</w:t>
      </w:r>
      <w:r w:rsidRPr="005539EF">
        <w:rPr>
          <w:sz w:val="22"/>
          <w:szCs w:val="22"/>
          <w:lang w:val="sq-AL"/>
        </w:rPr>
        <w:t>cë</w:t>
      </w:r>
      <w:r w:rsidR="00BD469F" w:rsidRPr="005539EF">
        <w:rPr>
          <w:sz w:val="22"/>
          <w:szCs w:val="22"/>
          <w:lang w:val="sq-AL"/>
        </w:rPr>
        <w:t>, shqyrtimi i kërkesës nr. 08-1239/1 i datës 29.10.2019-të, nga Nuhi Sejdija f. Uzurmisht, si dhe shqyrtimi i kërkesës nr. 09-1226/1 i datës 28.10.2019-të, nga Sefedin Sherifi</w:t>
      </w:r>
      <w:r w:rsidR="005539EF" w:rsidRPr="005539EF">
        <w:rPr>
          <w:sz w:val="22"/>
          <w:szCs w:val="22"/>
          <w:lang w:val="sq-AL"/>
        </w:rPr>
        <w:t xml:space="preserve"> f. Grupçin</w:t>
      </w:r>
      <w:r w:rsidRPr="005539EF">
        <w:rPr>
          <w:sz w:val="22"/>
          <w:szCs w:val="22"/>
          <w:lang w:val="sq-AL"/>
        </w:rPr>
        <w:t>.</w:t>
      </w:r>
    </w:p>
    <w:p w:rsidR="0091511D" w:rsidRDefault="0091511D" w:rsidP="0091511D">
      <w:pPr>
        <w:tabs>
          <w:tab w:val="left" w:pos="-270"/>
        </w:tabs>
        <w:ind w:left="720"/>
        <w:jc w:val="both"/>
        <w:rPr>
          <w:sz w:val="22"/>
          <w:szCs w:val="22"/>
          <w:lang w:val="sq-AL"/>
        </w:rPr>
      </w:pPr>
    </w:p>
    <w:p w:rsidR="00A26EE2" w:rsidRPr="00F84EEE" w:rsidRDefault="00A26EE2" w:rsidP="00FB131C">
      <w:pPr>
        <w:tabs>
          <w:tab w:val="left" w:pos="-270"/>
        </w:tabs>
        <w:jc w:val="both"/>
        <w:rPr>
          <w:lang w:val="sq-AL"/>
        </w:rPr>
      </w:pPr>
      <w:r w:rsidRPr="008203DC">
        <w:rPr>
          <w:lang w:val="sq-AL"/>
        </w:rPr>
        <w:t xml:space="preserve">    </w:t>
      </w:r>
      <w:r w:rsidR="00FB131C">
        <w:rPr>
          <w:lang w:val="sq-AL"/>
        </w:rPr>
        <w:t xml:space="preserve"> </w:t>
      </w:r>
      <w:r w:rsidRPr="00F84EEE">
        <w:rPr>
          <w:lang w:val="sq-AL"/>
        </w:rPr>
        <w:t xml:space="preserve">    Nr.08-</w:t>
      </w:r>
      <w:r w:rsidR="004062F4">
        <w:rPr>
          <w:lang w:val="sq-AL"/>
        </w:rPr>
        <w:t>1324</w:t>
      </w:r>
      <w:r>
        <w:rPr>
          <w:lang w:val="sq-AL"/>
        </w:rPr>
        <w:t>/</w:t>
      </w:r>
      <w:r w:rsidRPr="00F84EEE">
        <w:rPr>
          <w:lang w:val="sq-AL"/>
        </w:rPr>
        <w:t>1</w:t>
      </w:r>
      <w:r w:rsidRPr="00F84EEE">
        <w:rPr>
          <w:sz w:val="28"/>
          <w:szCs w:val="28"/>
          <w:lang w:val="sq-AL"/>
        </w:rPr>
        <w:t xml:space="preserve"> </w:t>
      </w:r>
      <w:r>
        <w:rPr>
          <w:sz w:val="28"/>
          <w:szCs w:val="28"/>
          <w:lang w:val="sq-AL"/>
        </w:rPr>
        <w:t xml:space="preserve"> </w:t>
      </w:r>
      <w:r w:rsidRPr="00F84EEE">
        <w:rPr>
          <w:sz w:val="28"/>
          <w:szCs w:val="28"/>
          <w:lang w:val="sq-AL"/>
        </w:rPr>
        <w:t xml:space="preserve">                          </w:t>
      </w:r>
      <w:r w:rsidRPr="00F84EEE">
        <w:rPr>
          <w:lang w:val="sq-AL"/>
        </w:rPr>
        <w:t xml:space="preserve">                                </w:t>
      </w:r>
      <w:r>
        <w:rPr>
          <w:lang w:val="sq-AL"/>
        </w:rPr>
        <w:t xml:space="preserve">        </w:t>
      </w:r>
      <w:r w:rsidR="00E65DE6">
        <w:rPr>
          <w:lang w:val="sq-AL"/>
        </w:rPr>
        <w:t xml:space="preserve"> </w:t>
      </w:r>
      <w:r w:rsidR="00F651A1">
        <w:rPr>
          <w:lang w:val="sq-AL"/>
        </w:rPr>
        <w:t xml:space="preserve"> </w:t>
      </w:r>
      <w:r w:rsidRPr="00F84EEE">
        <w:rPr>
          <w:lang w:val="sq-AL"/>
        </w:rPr>
        <w:t>Këshilli i komunës së Zhelinës</w:t>
      </w:r>
    </w:p>
    <w:p w:rsidR="00A26EE2" w:rsidRPr="00F84EEE" w:rsidRDefault="00A26EE2" w:rsidP="00A26EE2">
      <w:pPr>
        <w:tabs>
          <w:tab w:val="left" w:pos="915"/>
          <w:tab w:val="left" w:pos="6480"/>
        </w:tabs>
        <w:jc w:val="both"/>
        <w:rPr>
          <w:lang w:val="sq-AL"/>
        </w:rPr>
      </w:pPr>
      <w:r w:rsidRPr="00F84EEE">
        <w:rPr>
          <w:lang w:val="sq-AL"/>
        </w:rPr>
        <w:t xml:space="preserve">         </w:t>
      </w:r>
      <w:r w:rsidR="004062F4">
        <w:rPr>
          <w:lang w:val="sq-AL"/>
        </w:rPr>
        <w:t>18</w:t>
      </w:r>
      <w:r w:rsidRPr="00F84EEE">
        <w:rPr>
          <w:lang w:val="sq-AL"/>
        </w:rPr>
        <w:t>.</w:t>
      </w:r>
      <w:r w:rsidR="00FF05C3">
        <w:rPr>
          <w:lang w:val="sq-AL"/>
        </w:rPr>
        <w:t>11</w:t>
      </w:r>
      <w:r w:rsidRPr="00F84EEE">
        <w:rPr>
          <w:lang w:val="sq-AL"/>
        </w:rPr>
        <w:t>.201</w:t>
      </w:r>
      <w:r>
        <w:rPr>
          <w:lang w:val="sq-AL"/>
        </w:rPr>
        <w:t>9</w:t>
      </w:r>
      <w:r w:rsidRPr="00F84EEE">
        <w:rPr>
          <w:lang w:val="sq-AL"/>
        </w:rPr>
        <w:t>-të</w:t>
      </w:r>
      <w:r>
        <w:rPr>
          <w:lang w:val="sq-AL"/>
        </w:rPr>
        <w:t>.</w:t>
      </w:r>
      <w:r w:rsidRPr="00F84EEE">
        <w:rPr>
          <w:lang w:val="sq-AL"/>
        </w:rPr>
        <w:t xml:space="preserve">                                                                                  </w:t>
      </w:r>
      <w:r>
        <w:rPr>
          <w:lang w:val="sq-AL"/>
        </w:rPr>
        <w:t xml:space="preserve">  </w:t>
      </w:r>
      <w:r w:rsidR="00FC2011">
        <w:rPr>
          <w:lang w:val="sq-AL"/>
        </w:rPr>
        <w:t xml:space="preserve">  </w:t>
      </w:r>
      <w:r w:rsidR="00076082">
        <w:rPr>
          <w:lang w:val="sq-AL"/>
        </w:rPr>
        <w:t xml:space="preserve">  </w:t>
      </w:r>
      <w:r>
        <w:rPr>
          <w:lang w:val="sq-AL"/>
        </w:rPr>
        <w:t xml:space="preserve"> </w:t>
      </w:r>
      <w:r w:rsidRPr="00F84EEE">
        <w:rPr>
          <w:lang w:val="sq-AL"/>
        </w:rPr>
        <w:t xml:space="preserve">Kryetar  </w:t>
      </w:r>
    </w:p>
    <w:p w:rsidR="00A26EE2" w:rsidRDefault="00A26EE2" w:rsidP="00165D06">
      <w:pPr>
        <w:tabs>
          <w:tab w:val="left" w:pos="915"/>
          <w:tab w:val="left" w:pos="7027"/>
        </w:tabs>
        <w:jc w:val="both"/>
        <w:rPr>
          <w:lang w:val="sq-AL"/>
        </w:rPr>
      </w:pPr>
      <w:r w:rsidRPr="00F84EEE">
        <w:rPr>
          <w:lang w:val="sq-AL"/>
        </w:rPr>
        <w:t xml:space="preserve">         Zhelinë               </w:t>
      </w:r>
      <w:r>
        <w:rPr>
          <w:lang w:val="sq-AL"/>
        </w:rPr>
        <w:t xml:space="preserve">                                                                         </w:t>
      </w:r>
      <w:r w:rsidR="00076082">
        <w:rPr>
          <w:lang w:val="sq-AL"/>
        </w:rPr>
        <w:t xml:space="preserve"> </w:t>
      </w:r>
      <w:r>
        <w:rPr>
          <w:lang w:val="sq-AL"/>
        </w:rPr>
        <w:t xml:space="preserve"> </w:t>
      </w:r>
      <w:r w:rsidR="00165D06">
        <w:rPr>
          <w:lang w:val="sq-AL"/>
        </w:rPr>
        <w:t xml:space="preserve"> </w:t>
      </w:r>
      <w:r w:rsidR="00F651A1">
        <w:rPr>
          <w:lang w:val="sq-AL"/>
        </w:rPr>
        <w:t xml:space="preserve"> </w:t>
      </w:r>
      <w:r>
        <w:rPr>
          <w:lang w:val="sq-AL"/>
        </w:rPr>
        <w:t xml:space="preserve"> Liridon Useini</w:t>
      </w:r>
      <w:r w:rsidR="0057626F">
        <w:rPr>
          <w:lang w:val="sq-AL"/>
        </w:rPr>
        <w:t xml:space="preserve"> d.v.</w:t>
      </w:r>
      <w:r w:rsidR="0027783C">
        <w:rPr>
          <w:lang w:val="sq-AL"/>
        </w:rPr>
        <w:t xml:space="preserve"> </w:t>
      </w:r>
      <w:r w:rsidRPr="00F84EEE">
        <w:rPr>
          <w:lang w:val="sq-AL"/>
        </w:rPr>
        <w:t xml:space="preserve">          </w:t>
      </w:r>
      <w:r>
        <w:rPr>
          <w:lang w:val="sq-AL"/>
        </w:rPr>
        <w:t xml:space="preserve">      </w:t>
      </w:r>
    </w:p>
    <w:p w:rsidR="00A26EE2" w:rsidRPr="00F84EEE" w:rsidRDefault="00A26EE2" w:rsidP="00A26EE2">
      <w:pPr>
        <w:tabs>
          <w:tab w:val="left" w:pos="915"/>
          <w:tab w:val="left" w:pos="6480"/>
        </w:tabs>
        <w:jc w:val="both"/>
        <w:rPr>
          <w:sz w:val="28"/>
          <w:szCs w:val="28"/>
          <w:lang w:val="sq-AL"/>
        </w:rPr>
      </w:pPr>
    </w:p>
    <w:p w:rsidR="00A26EE2" w:rsidRPr="00706C29" w:rsidRDefault="00A26EE2" w:rsidP="00A26EE2">
      <w:pPr>
        <w:pBdr>
          <w:top w:val="single" w:sz="4" w:space="1" w:color="auto"/>
        </w:pBdr>
        <w:jc w:val="both"/>
        <w:rPr>
          <w:rFonts w:ascii="StobiSerif Regular" w:hAnsi="StobiSerif Regular"/>
          <w:sz w:val="14"/>
          <w:szCs w:val="14"/>
        </w:rPr>
      </w:pPr>
      <w:r w:rsidRPr="00706C29">
        <w:rPr>
          <w:rFonts w:ascii="StobiSerif Regular" w:hAnsi="StobiSerif Regular"/>
          <w:sz w:val="14"/>
          <w:szCs w:val="14"/>
          <w:lang w:val="mk-MK"/>
        </w:rPr>
        <w:t>ОПШТИНА ЖЕЛИНО</w:t>
      </w:r>
      <w:r w:rsidRPr="00706C29">
        <w:rPr>
          <w:rFonts w:ascii="StobiSerif Regular" w:hAnsi="StobiSerif Regular"/>
          <w:sz w:val="14"/>
          <w:szCs w:val="14"/>
        </w:rPr>
        <w:t>/KOMUNA E ZHELINËS</w:t>
      </w:r>
    </w:p>
    <w:p w:rsidR="00A26EE2" w:rsidRPr="00706C29" w:rsidRDefault="00A26EE2" w:rsidP="00A26EE2">
      <w:pPr>
        <w:tabs>
          <w:tab w:val="left" w:pos="680"/>
        </w:tabs>
        <w:jc w:val="both"/>
        <w:rPr>
          <w:rFonts w:ascii="StobiSerif Regular" w:hAnsi="StobiSerif Regular"/>
          <w:sz w:val="14"/>
          <w:szCs w:val="14"/>
          <w:lang w:val="sq-AL"/>
        </w:rPr>
      </w:pPr>
      <w:r w:rsidRPr="00706C29">
        <w:rPr>
          <w:rFonts w:ascii="StobiSerif Regular" w:hAnsi="StobiSerif Regular"/>
          <w:sz w:val="14"/>
          <w:szCs w:val="14"/>
          <w:lang w:val="ru-RU"/>
        </w:rPr>
        <w:t>с. Желино</w:t>
      </w:r>
      <w:r w:rsidRPr="00706C29">
        <w:rPr>
          <w:rFonts w:ascii="StobiSerif Regular" w:hAnsi="StobiSerif Regular"/>
          <w:sz w:val="14"/>
          <w:szCs w:val="14"/>
        </w:rPr>
        <w:t>/f.Zhelinë</w:t>
      </w:r>
      <w:r>
        <w:rPr>
          <w:rFonts w:ascii="StobiSerif Regular" w:hAnsi="StobiSerif Regular"/>
          <w:sz w:val="14"/>
          <w:szCs w:val="14"/>
        </w:rPr>
        <w:t xml:space="preserve">, 101 </w:t>
      </w:r>
      <w:r>
        <w:rPr>
          <w:rFonts w:ascii="StobiSerif Regular" w:hAnsi="StobiSerif Regular"/>
          <w:sz w:val="14"/>
          <w:szCs w:val="14"/>
          <w:lang w:val="mk-MK"/>
        </w:rPr>
        <w:t>бб</w:t>
      </w:r>
      <w:r>
        <w:rPr>
          <w:rFonts w:ascii="StobiSerif Regular" w:hAnsi="StobiSerif Regular"/>
          <w:sz w:val="14"/>
          <w:szCs w:val="14"/>
        </w:rPr>
        <w:t>/pn</w:t>
      </w:r>
      <w:r w:rsidRPr="00706C29">
        <w:rPr>
          <w:rFonts w:ascii="StobiSerif Regular" w:hAnsi="StobiSerif Regular"/>
          <w:sz w:val="14"/>
          <w:szCs w:val="14"/>
        </w:rPr>
        <w:t xml:space="preserve">                                             </w:t>
      </w:r>
      <w:r>
        <w:rPr>
          <w:rFonts w:ascii="StobiSerif Regular" w:hAnsi="StobiSerif Regular"/>
          <w:sz w:val="14"/>
          <w:szCs w:val="14"/>
        </w:rPr>
        <w:t xml:space="preserve">                               </w:t>
      </w:r>
      <w:r w:rsidRPr="00706C29">
        <w:rPr>
          <w:rFonts w:ascii="StobiSerif Regular" w:hAnsi="StobiSerif Regular"/>
          <w:sz w:val="14"/>
          <w:szCs w:val="14"/>
        </w:rPr>
        <w:t xml:space="preserve">         </w:t>
      </w:r>
      <w:r>
        <w:rPr>
          <w:rFonts w:ascii="StobiSerif Regular" w:hAnsi="StobiSerif Regular"/>
          <w:sz w:val="14"/>
          <w:szCs w:val="14"/>
        </w:rPr>
        <w:t xml:space="preserve">                       </w:t>
      </w:r>
      <w:r w:rsidRPr="00706C29">
        <w:rPr>
          <w:rFonts w:ascii="StobiSerif Regular" w:hAnsi="StobiSerif Regular"/>
          <w:sz w:val="14"/>
          <w:szCs w:val="14"/>
        </w:rPr>
        <w:t xml:space="preserve">    </w:t>
      </w:r>
      <w:r w:rsidRPr="00706C29">
        <w:rPr>
          <w:rFonts w:ascii="StobiSerif Regular" w:hAnsi="StobiSerif Regular"/>
          <w:sz w:val="14"/>
          <w:szCs w:val="14"/>
          <w:lang w:val="sq-AL"/>
        </w:rPr>
        <w:t>Тел./Tel. (044) 378-030 Факс/Faks: (044) 378-040</w:t>
      </w:r>
    </w:p>
    <w:p w:rsidR="00B15A6E" w:rsidRDefault="00A26EE2" w:rsidP="00533B36">
      <w:pPr>
        <w:tabs>
          <w:tab w:val="left" w:pos="680"/>
        </w:tabs>
        <w:jc w:val="both"/>
      </w:pPr>
      <w:r w:rsidRPr="00706C29">
        <w:rPr>
          <w:rFonts w:ascii="StobiSerif Regular" w:hAnsi="StobiSerif Regular"/>
          <w:sz w:val="14"/>
          <w:szCs w:val="14"/>
          <w:lang w:val="ru-RU"/>
        </w:rPr>
        <w:t>1226 ЖЕЛИНО</w:t>
      </w:r>
      <w:r w:rsidRPr="00706C29">
        <w:rPr>
          <w:rFonts w:ascii="StobiSerif Regular" w:hAnsi="StobiSerif Regular"/>
          <w:sz w:val="14"/>
          <w:szCs w:val="14"/>
        </w:rPr>
        <w:t>/ZHELINË</w:t>
      </w:r>
      <w:r w:rsidRPr="00706C29">
        <w:rPr>
          <w:rFonts w:ascii="StobiSerif Regular" w:hAnsi="StobiSerif Regular"/>
          <w:b/>
          <w:sz w:val="14"/>
          <w:szCs w:val="14"/>
          <w:lang w:val="sq-AL"/>
        </w:rPr>
        <w:t xml:space="preserve">                                                                           </w:t>
      </w:r>
      <w:r>
        <w:rPr>
          <w:rFonts w:ascii="StobiSerif Regular" w:hAnsi="StobiSerif Regular"/>
          <w:b/>
          <w:sz w:val="14"/>
          <w:szCs w:val="14"/>
          <w:lang w:val="sq-AL"/>
        </w:rPr>
        <w:t xml:space="preserve">                                           </w:t>
      </w:r>
      <w:r w:rsidRPr="00706C29">
        <w:rPr>
          <w:rFonts w:ascii="StobiSerif Regular" w:hAnsi="StobiSerif Regular"/>
          <w:b/>
          <w:sz w:val="14"/>
          <w:szCs w:val="14"/>
          <w:lang w:val="sq-AL"/>
        </w:rPr>
        <w:t>e-mail:</w:t>
      </w:r>
      <w:r w:rsidRPr="00706C29">
        <w:rPr>
          <w:rFonts w:ascii="StobiSerif Regular" w:hAnsi="StobiSerif Regular"/>
          <w:b/>
          <w:sz w:val="14"/>
          <w:szCs w:val="14"/>
          <w:u w:val="single"/>
          <w:lang w:val="sq-AL"/>
        </w:rPr>
        <w:t>komunazh@</w:t>
      </w:r>
      <w:r>
        <w:rPr>
          <w:rFonts w:ascii="StobiSerif Regular" w:hAnsi="StobiSerif Regular"/>
          <w:b/>
          <w:sz w:val="14"/>
          <w:szCs w:val="14"/>
          <w:u w:val="single"/>
          <w:lang w:val="sq-AL"/>
        </w:rPr>
        <w:t>gmail.com</w:t>
      </w:r>
    </w:p>
    <w:sectPr w:rsidR="00B15A6E" w:rsidSect="00B15A6E">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C76" w:rsidRDefault="001D0C76" w:rsidP="00A26EE2">
      <w:r>
        <w:separator/>
      </w:r>
    </w:p>
  </w:endnote>
  <w:endnote w:type="continuationSeparator" w:id="1">
    <w:p w:rsidR="001D0C76" w:rsidRDefault="001D0C76" w:rsidP="00A26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tobiSerif Regular">
    <w:panose1 w:val="00000000000000000000"/>
    <w:charset w:val="00"/>
    <w:family w:val="modern"/>
    <w:notTrueType/>
    <w:pitch w:val="variable"/>
    <w:sig w:usb0="A00002AF" w:usb1="5000204B" w:usb2="00000000" w:usb3="00000000" w:csb0="0000009F" w:csb1="00000000"/>
  </w:font>
  <w:font w:name="StobiSerif">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C76" w:rsidRDefault="001D0C76" w:rsidP="00A26EE2">
      <w:r>
        <w:separator/>
      </w:r>
    </w:p>
  </w:footnote>
  <w:footnote w:type="continuationSeparator" w:id="1">
    <w:p w:rsidR="001D0C76" w:rsidRDefault="001D0C76" w:rsidP="00A26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EE2" w:rsidRDefault="00A26EE2" w:rsidP="00A26EE2">
    <w:pPr>
      <w:rPr>
        <w:rFonts w:ascii="StobiSerif Regular" w:hAnsi="StobiSerif Regular"/>
        <w:color w:val="948A54" w:themeColor="background2" w:themeShade="80"/>
      </w:rPr>
    </w:pPr>
    <w:r w:rsidRPr="00A26EE2">
      <w:rPr>
        <w:rFonts w:ascii="StobiSerif Regular" w:hAnsi="StobiSerif Regular"/>
        <w:noProof/>
        <w:color w:val="948A54" w:themeColor="background2" w:themeShade="80"/>
        <w:lang w:eastAsia="en-US"/>
      </w:rPr>
      <w:drawing>
        <wp:anchor distT="0" distB="0" distL="114300" distR="114300" simplePos="0" relativeHeight="251659264" behindDoc="0" locked="0" layoutInCell="1" allowOverlap="1">
          <wp:simplePos x="0" y="0"/>
          <wp:positionH relativeFrom="column">
            <wp:posOffset>2762250</wp:posOffset>
          </wp:positionH>
          <wp:positionV relativeFrom="paragraph">
            <wp:posOffset>-83820</wp:posOffset>
          </wp:positionV>
          <wp:extent cx="500329" cy="497434"/>
          <wp:effectExtent l="19050" t="0" r="0" b="0"/>
          <wp:wrapSquare wrapText="bothSides"/>
          <wp:docPr id="2" name="Picture 1" descr="C:\Documents and Settings\Shab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ban\Desktop\logo.png"/>
                  <pic:cNvPicPr>
                    <a:picLocks noChangeAspect="1" noChangeArrowheads="1"/>
                  </pic:cNvPicPr>
                </pic:nvPicPr>
                <pic:blipFill>
                  <a:blip r:embed="rId1"/>
                  <a:srcRect/>
                  <a:stretch>
                    <a:fillRect/>
                  </a:stretch>
                </pic:blipFill>
                <pic:spPr bwMode="auto">
                  <a:xfrm>
                    <a:off x="0" y="0"/>
                    <a:ext cx="499745" cy="497205"/>
                  </a:xfrm>
                  <a:prstGeom prst="rect">
                    <a:avLst/>
                  </a:prstGeom>
                  <a:noFill/>
                  <a:ln w="9525">
                    <a:noFill/>
                    <a:miter lim="800000"/>
                    <a:headEnd/>
                    <a:tailEnd/>
                  </a:ln>
                </pic:spPr>
              </pic:pic>
            </a:graphicData>
          </a:graphic>
        </wp:anchor>
      </w:drawing>
    </w:r>
  </w:p>
  <w:p w:rsidR="00A26EE2" w:rsidRDefault="00A26EE2" w:rsidP="00A26EE2">
    <w:pPr>
      <w:jc w:val="center"/>
      <w:rPr>
        <w:rFonts w:ascii="StobiSerif Regular" w:hAnsi="StobiSerif Regular"/>
        <w:color w:val="948A54" w:themeColor="background2" w:themeShade="80"/>
      </w:rPr>
    </w:pPr>
  </w:p>
  <w:p w:rsidR="00A26EE2" w:rsidRPr="008711A9" w:rsidRDefault="00A26EE2" w:rsidP="00A26EE2">
    <w:pPr>
      <w:jc w:val="center"/>
      <w:rPr>
        <w:rFonts w:ascii="StobiSerif Regular" w:hAnsi="StobiSerif Regular"/>
        <w:color w:val="948A54" w:themeColor="background2" w:themeShade="80"/>
        <w:lang w:val="mk-MK"/>
      </w:rPr>
    </w:pPr>
    <w:r w:rsidRPr="008711A9">
      <w:rPr>
        <w:rFonts w:ascii="StobiSerif Regular" w:hAnsi="StobiSerif Regular"/>
        <w:color w:val="948A54" w:themeColor="background2" w:themeShade="80"/>
        <w:lang w:val="mk-MK"/>
      </w:rPr>
      <w:t>Република Северна Македонија/Republika e Maqedonisë s</w:t>
    </w:r>
    <w:r w:rsidRPr="008711A9">
      <w:rPr>
        <w:rFonts w:ascii="StobiSerif" w:hAnsi="StobiSerif"/>
        <w:color w:val="948A54" w:themeColor="background2" w:themeShade="80"/>
        <w:lang w:val="mk-MK"/>
      </w:rPr>
      <w:t>ë</w:t>
    </w:r>
    <w:r w:rsidRPr="008711A9">
      <w:rPr>
        <w:rFonts w:ascii="StobiSerif Regular" w:hAnsi="StobiSerif Regular"/>
        <w:color w:val="948A54" w:themeColor="background2" w:themeShade="80"/>
        <w:lang w:val="mk-MK"/>
      </w:rPr>
      <w:t xml:space="preserve"> Veriut</w:t>
    </w:r>
  </w:p>
  <w:p w:rsidR="00A26EE2" w:rsidRPr="008711A9" w:rsidRDefault="00A26EE2" w:rsidP="00A26EE2">
    <w:pPr>
      <w:jc w:val="center"/>
      <w:rPr>
        <w:b/>
        <w:color w:val="948A54" w:themeColor="background2" w:themeShade="80"/>
        <w:lang w:val="mk-MK"/>
      </w:rPr>
    </w:pPr>
    <w:r w:rsidRPr="008711A9">
      <w:rPr>
        <w:b/>
        <w:color w:val="948A54" w:themeColor="background2" w:themeShade="80"/>
        <w:lang w:val="mk-MK"/>
      </w:rPr>
      <w:t>ОПШТИНА ЖЕЛИНО/KOMUNA E ZHELINËS</w:t>
    </w:r>
  </w:p>
  <w:p w:rsidR="00A26EE2" w:rsidRPr="008711A9" w:rsidRDefault="00A26EE2" w:rsidP="00A26EE2">
    <w:pPr>
      <w:jc w:val="center"/>
      <w:rPr>
        <w:b/>
        <w:color w:val="948A54" w:themeColor="background2" w:themeShade="80"/>
        <w:lang w:val="mk-MK"/>
      </w:rPr>
    </w:pPr>
    <w:r w:rsidRPr="008711A9">
      <w:rPr>
        <w:b/>
        <w:color w:val="948A54" w:themeColor="background2" w:themeShade="80"/>
        <w:lang w:val="mk-MK"/>
      </w:rPr>
      <w:t>Ж Е Л И Н О/ZH E L I N Ë</w:t>
    </w:r>
  </w:p>
  <w:p w:rsidR="00A26EE2" w:rsidRDefault="00011C37" w:rsidP="00A26EE2">
    <w:pPr>
      <w:pStyle w:val="Header"/>
    </w:pPr>
    <w:r w:rsidRPr="00011C37">
      <w:rPr>
        <w:b/>
        <w:lang w:val="mk-MK"/>
      </w:rPr>
      <w:pict>
        <v:rect id="_x0000_i1025" style="width:453.6pt;height:1.5pt" o:hralign="center" o:hrstd="t" o:hrnoshade="t" o:hr="t" fillcolor="#c0000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D1725"/>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30050"/>
  </w:hdrShapeDefaults>
  <w:footnotePr>
    <w:footnote w:id="0"/>
    <w:footnote w:id="1"/>
  </w:footnotePr>
  <w:endnotePr>
    <w:endnote w:id="0"/>
    <w:endnote w:id="1"/>
  </w:endnotePr>
  <w:compat/>
  <w:rsids>
    <w:rsidRoot w:val="00A26EE2"/>
    <w:rsid w:val="00005429"/>
    <w:rsid w:val="00011C37"/>
    <w:rsid w:val="000574CA"/>
    <w:rsid w:val="00060509"/>
    <w:rsid w:val="00076082"/>
    <w:rsid w:val="000954AC"/>
    <w:rsid w:val="000D7A73"/>
    <w:rsid w:val="000E2004"/>
    <w:rsid w:val="000F697E"/>
    <w:rsid w:val="001145AB"/>
    <w:rsid w:val="00141B1D"/>
    <w:rsid w:val="001459F0"/>
    <w:rsid w:val="00152039"/>
    <w:rsid w:val="00165D06"/>
    <w:rsid w:val="00166FEF"/>
    <w:rsid w:val="001673F9"/>
    <w:rsid w:val="00191375"/>
    <w:rsid w:val="00195827"/>
    <w:rsid w:val="001D0C76"/>
    <w:rsid w:val="0020632D"/>
    <w:rsid w:val="00220766"/>
    <w:rsid w:val="002323C2"/>
    <w:rsid w:val="0027783C"/>
    <w:rsid w:val="002A00CB"/>
    <w:rsid w:val="002C179B"/>
    <w:rsid w:val="00303F04"/>
    <w:rsid w:val="00306B5E"/>
    <w:rsid w:val="0033742D"/>
    <w:rsid w:val="0034185E"/>
    <w:rsid w:val="00346921"/>
    <w:rsid w:val="0035381A"/>
    <w:rsid w:val="0036098F"/>
    <w:rsid w:val="00361773"/>
    <w:rsid w:val="0037594F"/>
    <w:rsid w:val="003A3900"/>
    <w:rsid w:val="003C6E9B"/>
    <w:rsid w:val="004062F4"/>
    <w:rsid w:val="00416503"/>
    <w:rsid w:val="00426CC1"/>
    <w:rsid w:val="004342A7"/>
    <w:rsid w:val="00447598"/>
    <w:rsid w:val="00465EE1"/>
    <w:rsid w:val="004B004F"/>
    <w:rsid w:val="004C24F4"/>
    <w:rsid w:val="004F5528"/>
    <w:rsid w:val="00504557"/>
    <w:rsid w:val="00533B36"/>
    <w:rsid w:val="00535859"/>
    <w:rsid w:val="005539EF"/>
    <w:rsid w:val="005633EA"/>
    <w:rsid w:val="0056765B"/>
    <w:rsid w:val="00567FE4"/>
    <w:rsid w:val="005711C2"/>
    <w:rsid w:val="0057626F"/>
    <w:rsid w:val="00580D51"/>
    <w:rsid w:val="00587763"/>
    <w:rsid w:val="005A4533"/>
    <w:rsid w:val="005A75B3"/>
    <w:rsid w:val="006032BA"/>
    <w:rsid w:val="00603E8B"/>
    <w:rsid w:val="00606793"/>
    <w:rsid w:val="00625CAF"/>
    <w:rsid w:val="00643A50"/>
    <w:rsid w:val="00696CDA"/>
    <w:rsid w:val="006D7345"/>
    <w:rsid w:val="006E2562"/>
    <w:rsid w:val="006F11D8"/>
    <w:rsid w:val="00702646"/>
    <w:rsid w:val="0074466D"/>
    <w:rsid w:val="007A1D18"/>
    <w:rsid w:val="007C3BAC"/>
    <w:rsid w:val="007D438B"/>
    <w:rsid w:val="00871BA2"/>
    <w:rsid w:val="00884AF0"/>
    <w:rsid w:val="00894C4F"/>
    <w:rsid w:val="00896B47"/>
    <w:rsid w:val="008C1392"/>
    <w:rsid w:val="0091511D"/>
    <w:rsid w:val="009228CB"/>
    <w:rsid w:val="0092418B"/>
    <w:rsid w:val="009729A7"/>
    <w:rsid w:val="009916B2"/>
    <w:rsid w:val="009B7F54"/>
    <w:rsid w:val="009C21BE"/>
    <w:rsid w:val="009C23A0"/>
    <w:rsid w:val="009D661B"/>
    <w:rsid w:val="00A00E75"/>
    <w:rsid w:val="00A114D1"/>
    <w:rsid w:val="00A167F0"/>
    <w:rsid w:val="00A26EE2"/>
    <w:rsid w:val="00A65B8D"/>
    <w:rsid w:val="00A837D5"/>
    <w:rsid w:val="00AA2C89"/>
    <w:rsid w:val="00AB5A2D"/>
    <w:rsid w:val="00AC5E85"/>
    <w:rsid w:val="00AE3969"/>
    <w:rsid w:val="00AF00D1"/>
    <w:rsid w:val="00B03693"/>
    <w:rsid w:val="00B15A6E"/>
    <w:rsid w:val="00B51DAD"/>
    <w:rsid w:val="00B60973"/>
    <w:rsid w:val="00B96FD6"/>
    <w:rsid w:val="00BA208A"/>
    <w:rsid w:val="00BA7F4A"/>
    <w:rsid w:val="00BC59D4"/>
    <w:rsid w:val="00BD469F"/>
    <w:rsid w:val="00BE7BD7"/>
    <w:rsid w:val="00C0087A"/>
    <w:rsid w:val="00C16E31"/>
    <w:rsid w:val="00C32F9B"/>
    <w:rsid w:val="00C43C23"/>
    <w:rsid w:val="00C44BE0"/>
    <w:rsid w:val="00C526E6"/>
    <w:rsid w:val="00CD0EF0"/>
    <w:rsid w:val="00CD1275"/>
    <w:rsid w:val="00D22769"/>
    <w:rsid w:val="00D30B6C"/>
    <w:rsid w:val="00D730E6"/>
    <w:rsid w:val="00D927D5"/>
    <w:rsid w:val="00DA3D5C"/>
    <w:rsid w:val="00DD33D9"/>
    <w:rsid w:val="00E0401A"/>
    <w:rsid w:val="00E230B4"/>
    <w:rsid w:val="00E3158D"/>
    <w:rsid w:val="00E43661"/>
    <w:rsid w:val="00E50970"/>
    <w:rsid w:val="00E63CEB"/>
    <w:rsid w:val="00E65DE6"/>
    <w:rsid w:val="00EB3F53"/>
    <w:rsid w:val="00F14A36"/>
    <w:rsid w:val="00F222E3"/>
    <w:rsid w:val="00F36B91"/>
    <w:rsid w:val="00F573CA"/>
    <w:rsid w:val="00F651A1"/>
    <w:rsid w:val="00F6625D"/>
    <w:rsid w:val="00F97E3E"/>
    <w:rsid w:val="00FB131C"/>
    <w:rsid w:val="00FB433E"/>
    <w:rsid w:val="00FB7823"/>
    <w:rsid w:val="00FC2011"/>
    <w:rsid w:val="00FC2BF7"/>
    <w:rsid w:val="00FF0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E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6EE2"/>
    <w:pPr>
      <w:tabs>
        <w:tab w:val="center" w:pos="4680"/>
        <w:tab w:val="right" w:pos="9360"/>
      </w:tabs>
    </w:pPr>
  </w:style>
  <w:style w:type="character" w:customStyle="1" w:styleId="HeaderChar">
    <w:name w:val="Header Char"/>
    <w:basedOn w:val="DefaultParagraphFont"/>
    <w:link w:val="Header"/>
    <w:uiPriority w:val="99"/>
    <w:semiHidden/>
    <w:rsid w:val="00A26EE2"/>
  </w:style>
  <w:style w:type="paragraph" w:styleId="Footer">
    <w:name w:val="footer"/>
    <w:basedOn w:val="Normal"/>
    <w:link w:val="FooterChar"/>
    <w:uiPriority w:val="99"/>
    <w:semiHidden/>
    <w:unhideWhenUsed/>
    <w:rsid w:val="00A26EE2"/>
    <w:pPr>
      <w:tabs>
        <w:tab w:val="center" w:pos="4680"/>
        <w:tab w:val="right" w:pos="9360"/>
      </w:tabs>
    </w:pPr>
  </w:style>
  <w:style w:type="character" w:customStyle="1" w:styleId="FooterChar">
    <w:name w:val="Footer Char"/>
    <w:basedOn w:val="DefaultParagraphFont"/>
    <w:link w:val="Footer"/>
    <w:uiPriority w:val="99"/>
    <w:semiHidden/>
    <w:rsid w:val="00A26EE2"/>
  </w:style>
  <w:style w:type="paragraph" w:styleId="BalloonText">
    <w:name w:val="Balloon Text"/>
    <w:basedOn w:val="Normal"/>
    <w:link w:val="BalloonTextChar"/>
    <w:uiPriority w:val="99"/>
    <w:semiHidden/>
    <w:unhideWhenUsed/>
    <w:rsid w:val="00A26EE2"/>
    <w:rPr>
      <w:rFonts w:ascii="Tahoma" w:hAnsi="Tahoma" w:cs="Tahoma"/>
      <w:sz w:val="16"/>
      <w:szCs w:val="16"/>
    </w:rPr>
  </w:style>
  <w:style w:type="character" w:customStyle="1" w:styleId="BalloonTextChar">
    <w:name w:val="Balloon Text Char"/>
    <w:basedOn w:val="DefaultParagraphFont"/>
    <w:link w:val="BalloonText"/>
    <w:uiPriority w:val="99"/>
    <w:semiHidden/>
    <w:rsid w:val="00A26EE2"/>
    <w:rPr>
      <w:rFonts w:ascii="Tahoma" w:hAnsi="Tahoma" w:cs="Tahoma"/>
      <w:sz w:val="16"/>
      <w:szCs w:val="16"/>
    </w:rPr>
  </w:style>
  <w:style w:type="paragraph" w:styleId="ListParagraph">
    <w:name w:val="List Paragraph"/>
    <w:basedOn w:val="Normal"/>
    <w:uiPriority w:val="34"/>
    <w:qFormat/>
    <w:rsid w:val="001145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2019-11-18T08:31:00Z</cp:lastPrinted>
  <dcterms:created xsi:type="dcterms:W3CDTF">2019-07-19T09:53:00Z</dcterms:created>
  <dcterms:modified xsi:type="dcterms:W3CDTF">2019-11-19T10:34:00Z</dcterms:modified>
</cp:coreProperties>
</file>