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F6" w:rsidRDefault="003626F6">
      <w:pPr>
        <w:rPr>
          <w:rFonts w:ascii="Arial" w:hAnsi="Arial" w:cs="Arial"/>
          <w:sz w:val="28"/>
          <w:szCs w:val="28"/>
        </w:rPr>
      </w:pPr>
    </w:p>
    <w:p w:rsidR="00972EAE" w:rsidRDefault="00F7488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mk-MK"/>
        </w:rPr>
        <w:t>Согласно член 42, став 5 од „</w:t>
      </w:r>
      <w:r w:rsidRPr="00F7488B">
        <w:rPr>
          <w:rFonts w:ascii="Arial" w:hAnsi="Arial" w:cs="Arial"/>
          <w:b/>
          <w:sz w:val="28"/>
          <w:szCs w:val="28"/>
          <w:lang w:val="mk-MK"/>
        </w:rPr>
        <w:t>Закон за просторно</w:t>
      </w:r>
      <w:r>
        <w:rPr>
          <w:rFonts w:ascii="Arial" w:hAnsi="Arial" w:cs="Arial"/>
          <w:b/>
          <w:sz w:val="28"/>
          <w:szCs w:val="28"/>
          <w:lang w:val="mk-MK"/>
        </w:rPr>
        <w:t xml:space="preserve"> и урбанистичко планирање“ („Сл.весник на РМ“</w:t>
      </w:r>
      <w:r w:rsidRPr="00F7488B">
        <w:rPr>
          <w:rFonts w:ascii="Arial" w:hAnsi="Arial" w:cs="Arial"/>
          <w:b/>
          <w:sz w:val="28"/>
          <w:szCs w:val="28"/>
          <w:lang w:val="mk-MK"/>
        </w:rPr>
        <w:t>бр.</w:t>
      </w:r>
      <w:r w:rsidRPr="00F7488B">
        <w:rPr>
          <w:rFonts w:ascii="Arial" w:hAnsi="Arial" w:cs="Arial"/>
          <w:caps/>
          <w:kern w:val="36"/>
          <w:sz w:val="28"/>
          <w:szCs w:val="28"/>
        </w:rPr>
        <w:t>199 / 2014,44/15,44/15,193/15,</w:t>
      </w:r>
      <w:r w:rsidR="0088729B">
        <w:rPr>
          <w:rFonts w:ascii="Arial" w:hAnsi="Arial" w:cs="Arial"/>
          <w:caps/>
          <w:kern w:val="36"/>
          <w:sz w:val="28"/>
          <w:szCs w:val="28"/>
        </w:rPr>
        <w:t xml:space="preserve"> </w:t>
      </w:r>
      <w:r w:rsidRPr="00F7488B">
        <w:rPr>
          <w:rFonts w:ascii="Arial" w:hAnsi="Arial" w:cs="Arial"/>
          <w:caps/>
          <w:kern w:val="36"/>
          <w:sz w:val="28"/>
          <w:szCs w:val="28"/>
        </w:rPr>
        <w:t>31/16,</w:t>
      </w:r>
      <w:r w:rsidRPr="00F7488B">
        <w:rPr>
          <w:rFonts w:ascii="Arial" w:hAnsi="Arial" w:cs="Arial"/>
          <w:caps/>
          <w:kern w:val="36"/>
          <w:sz w:val="28"/>
          <w:szCs w:val="28"/>
          <w:lang w:val="mk-MK"/>
        </w:rPr>
        <w:t>99/16,</w:t>
      </w:r>
      <w:r w:rsidRPr="00F7488B">
        <w:rPr>
          <w:rFonts w:ascii="Arial" w:hAnsi="Arial" w:cs="Arial"/>
          <w:caps/>
          <w:kern w:val="36"/>
          <w:sz w:val="28"/>
          <w:szCs w:val="28"/>
        </w:rPr>
        <w:t>163/16,64/18,168/18)</w:t>
      </w:r>
      <w:r>
        <w:rPr>
          <w:rFonts w:ascii="Arial" w:hAnsi="Arial" w:cs="Arial"/>
          <w:caps/>
          <w:kern w:val="36"/>
          <w:sz w:val="28"/>
          <w:szCs w:val="28"/>
          <w:lang w:val="mk-MK"/>
        </w:rPr>
        <w:t>,</w:t>
      </w:r>
      <w:r>
        <w:rPr>
          <w:rFonts w:ascii="Arial" w:hAnsi="Arial" w:cs="Arial"/>
          <w:b/>
          <w:sz w:val="28"/>
          <w:szCs w:val="28"/>
          <w:lang w:val="mk-MK"/>
        </w:rPr>
        <w:t xml:space="preserve">донесениот Урбанистички План за село </w:t>
      </w:r>
      <w:r w:rsidR="0088729B">
        <w:rPr>
          <w:rFonts w:ascii="Arial" w:hAnsi="Arial" w:cs="Arial"/>
          <w:b/>
          <w:sz w:val="28"/>
          <w:szCs w:val="28"/>
          <w:lang w:val="mk-MK"/>
        </w:rPr>
        <w:t>ДОБАРЦЕ</w:t>
      </w:r>
      <w:r>
        <w:rPr>
          <w:rFonts w:ascii="Arial" w:hAnsi="Arial" w:cs="Arial"/>
          <w:b/>
          <w:sz w:val="28"/>
          <w:szCs w:val="28"/>
          <w:lang w:val="mk-MK"/>
        </w:rPr>
        <w:t>, општина Желино, донесувачот го објавува на својата</w:t>
      </w:r>
      <w:r>
        <w:rPr>
          <w:rFonts w:ascii="Arial" w:hAnsi="Arial" w:cs="Arial"/>
          <w:b/>
          <w:sz w:val="28"/>
          <w:szCs w:val="28"/>
          <w:lang w:val="sq-AL"/>
        </w:rPr>
        <w:t xml:space="preserve"> Veb</w:t>
      </w:r>
      <w:r>
        <w:rPr>
          <w:rFonts w:ascii="Arial" w:hAnsi="Arial" w:cs="Arial"/>
          <w:b/>
          <w:sz w:val="28"/>
          <w:szCs w:val="28"/>
          <w:lang w:val="mk-MK"/>
        </w:rPr>
        <w:t xml:space="preserve">  страна</w:t>
      </w:r>
    </w:p>
    <w:p w:rsidR="003626F6" w:rsidRDefault="003626F6">
      <w:pPr>
        <w:rPr>
          <w:rFonts w:ascii="Arial" w:hAnsi="Arial" w:cs="Arial"/>
          <w:b/>
          <w:sz w:val="28"/>
          <w:szCs w:val="28"/>
        </w:rPr>
      </w:pPr>
    </w:p>
    <w:p w:rsidR="003626F6" w:rsidRPr="003626F6" w:rsidRDefault="003626F6">
      <w:pPr>
        <w:rPr>
          <w:rFonts w:ascii="Arial" w:hAnsi="Arial" w:cs="Arial"/>
          <w:sz w:val="28"/>
          <w:szCs w:val="28"/>
          <w:lang w:val="sq-AL"/>
        </w:rPr>
      </w:pPr>
      <w:r>
        <w:rPr>
          <w:rFonts w:ascii="Arial" w:hAnsi="Arial" w:cs="Arial"/>
          <w:b/>
          <w:sz w:val="28"/>
          <w:szCs w:val="28"/>
          <w:lang w:val="sq-AL"/>
        </w:rPr>
        <w:t xml:space="preserve">Në bazë të nenit 42,paragrafi 5 nga “Ligji për planifikim hapsinorë dhe urbanistik”(“Gaz. Zyrtare e RM-së”nr. 199/2014,44/15,193/15,31/ 16,99 /16,163/16,64/18,168/18),Planin e sjellur urbanistik për fshatin </w:t>
      </w:r>
      <w:r w:rsidR="0088729B">
        <w:rPr>
          <w:rFonts w:ascii="Arial" w:hAnsi="Arial" w:cs="Arial"/>
          <w:b/>
          <w:sz w:val="28"/>
          <w:szCs w:val="28"/>
          <w:lang w:val="sq-AL"/>
        </w:rPr>
        <w:t>DËBËRCË</w:t>
      </w:r>
      <w:r>
        <w:rPr>
          <w:rFonts w:ascii="Arial" w:hAnsi="Arial" w:cs="Arial"/>
          <w:b/>
          <w:sz w:val="28"/>
          <w:szCs w:val="28"/>
          <w:lang w:val="sq-AL"/>
        </w:rPr>
        <w:t>,</w:t>
      </w:r>
      <w:r w:rsidR="0088729B">
        <w:rPr>
          <w:rFonts w:ascii="Arial" w:hAnsi="Arial" w:cs="Arial"/>
          <w:b/>
          <w:sz w:val="28"/>
          <w:szCs w:val="28"/>
          <w:lang w:val="sq-AL"/>
        </w:rPr>
        <w:t xml:space="preserve"> </w:t>
      </w:r>
      <w:r>
        <w:rPr>
          <w:rFonts w:ascii="Arial" w:hAnsi="Arial" w:cs="Arial"/>
          <w:b/>
          <w:sz w:val="28"/>
          <w:szCs w:val="28"/>
          <w:lang w:val="sq-AL"/>
        </w:rPr>
        <w:t>komuna e Zhelinës,miratuesi e publikon në web faqen e tij.</w:t>
      </w:r>
      <w:bookmarkStart w:id="0" w:name="_GoBack"/>
      <w:bookmarkEnd w:id="0"/>
    </w:p>
    <w:sectPr w:rsidR="003626F6" w:rsidRPr="003626F6" w:rsidSect="00972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F7488B"/>
    <w:rsid w:val="003626F6"/>
    <w:rsid w:val="005F2A78"/>
    <w:rsid w:val="00621046"/>
    <w:rsid w:val="006F591A"/>
    <w:rsid w:val="0088729B"/>
    <w:rsid w:val="00972EAE"/>
    <w:rsid w:val="00F11962"/>
    <w:rsid w:val="00F74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78"/>
  </w:style>
  <w:style w:type="paragraph" w:styleId="Heading1">
    <w:name w:val="heading 1"/>
    <w:basedOn w:val="Normal"/>
    <w:link w:val="Heading1Char"/>
    <w:uiPriority w:val="9"/>
    <w:qFormat/>
    <w:rsid w:val="005F2A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A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F2A78"/>
    <w:rPr>
      <w:b/>
      <w:bCs/>
    </w:rPr>
  </w:style>
  <w:style w:type="paragraph" w:styleId="NoSpacing">
    <w:name w:val="No Spacing"/>
    <w:uiPriority w:val="1"/>
    <w:qFormat/>
    <w:rsid w:val="005F2A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464</Characters>
  <Application>Microsoft Office Word</Application>
  <DocSecurity>0</DocSecurity>
  <Lines>3</Lines>
  <Paragraphs>1</Paragraphs>
  <ScaleCrop>false</ScaleCrop>
  <Company>Microsoft Corporation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3</cp:revision>
  <dcterms:created xsi:type="dcterms:W3CDTF">2019-10-25T06:46:00Z</dcterms:created>
  <dcterms:modified xsi:type="dcterms:W3CDTF">2019-12-04T07:21:00Z</dcterms:modified>
</cp:coreProperties>
</file>